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42"/>
        <w:gridCol w:w="6662"/>
        <w:gridCol w:w="1250"/>
      </w:tblGrid>
      <w:tr w:rsidR="00C87AB4" w:rsidRPr="001123CA" w14:paraId="72507C70" w14:textId="77777777" w:rsidTr="001253D5">
        <w:tc>
          <w:tcPr>
            <w:tcW w:w="8755" w:type="dxa"/>
            <w:gridSpan w:val="3"/>
            <w:shd w:val="clear" w:color="auto" w:fill="auto"/>
          </w:tcPr>
          <w:p w14:paraId="7AD244A4" w14:textId="77777777" w:rsidR="00C87AB4" w:rsidRPr="001123CA" w:rsidRDefault="00C87AB4" w:rsidP="005521B4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bookmarkStart w:id="0" w:name="_Hlk526779198"/>
            <w:r w:rsidRPr="001123CA">
              <w:rPr>
                <w:rFonts w:ascii="Cambria" w:hAnsi="Cambria" w:cs="NimbusRomNo9L-Med"/>
                <w:b/>
                <w:bCs/>
              </w:rPr>
              <w:t>modello</w:t>
            </w:r>
            <w:r w:rsidRPr="001123CA">
              <w:rPr>
                <w:rFonts w:ascii="Cambria" w:hAnsi="Cambria" w:cs="Arial"/>
                <w:b/>
              </w:rPr>
              <w:t xml:space="preserve"> ordinanze sindacali</w:t>
            </w:r>
          </w:p>
        </w:tc>
        <w:tc>
          <w:tcPr>
            <w:tcW w:w="1250" w:type="dxa"/>
            <w:shd w:val="clear" w:color="auto" w:fill="auto"/>
          </w:tcPr>
          <w:p w14:paraId="6FA043A8" w14:textId="70DC18CF" w:rsidR="00C87AB4" w:rsidRPr="001123CA" w:rsidRDefault="00C87AB4" w:rsidP="005521B4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 xml:space="preserve">0S n. </w:t>
            </w:r>
            <w:r>
              <w:rPr>
                <w:rFonts w:ascii="Cambria" w:hAnsi="Cambria" w:cs="Arial"/>
                <w:b/>
              </w:rPr>
              <w:t>20</w:t>
            </w:r>
          </w:p>
        </w:tc>
      </w:tr>
      <w:tr w:rsidR="00C87AB4" w:rsidRPr="001123CA" w14:paraId="5DCB6572" w14:textId="77777777" w:rsidTr="001253D5">
        <w:tc>
          <w:tcPr>
            <w:tcW w:w="2093" w:type="dxa"/>
            <w:gridSpan w:val="2"/>
            <w:shd w:val="clear" w:color="auto" w:fill="auto"/>
          </w:tcPr>
          <w:p w14:paraId="14C2D0FF" w14:textId="77777777" w:rsidR="00C87AB4" w:rsidRPr="001123CA" w:rsidRDefault="00C87AB4" w:rsidP="005521B4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Oggetto</w:t>
            </w:r>
          </w:p>
        </w:tc>
        <w:tc>
          <w:tcPr>
            <w:tcW w:w="7912" w:type="dxa"/>
            <w:gridSpan w:val="2"/>
            <w:shd w:val="clear" w:color="auto" w:fill="auto"/>
          </w:tcPr>
          <w:p w14:paraId="10D8874E" w14:textId="5E856906" w:rsidR="00C87AB4" w:rsidRPr="008B56A5" w:rsidRDefault="00C87AB4" w:rsidP="00C87AB4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9C4A0A">
              <w:rPr>
                <w:rFonts w:ascii="Cambria" w:hAnsi="Cambria" w:cs="Arial"/>
                <w:b/>
              </w:rPr>
              <w:t>SOSPENSIONE ATTIVITA’ PRODUTTIVE GENERALI</w:t>
            </w:r>
          </w:p>
        </w:tc>
      </w:tr>
      <w:tr w:rsidR="00C87AB4" w:rsidRPr="001123CA" w14:paraId="102C69DB" w14:textId="77777777" w:rsidTr="005521B4">
        <w:tc>
          <w:tcPr>
            <w:tcW w:w="10005" w:type="dxa"/>
            <w:gridSpan w:val="4"/>
            <w:shd w:val="clear" w:color="auto" w:fill="auto"/>
          </w:tcPr>
          <w:p w14:paraId="5EFFA366" w14:textId="77777777" w:rsidR="00C87AB4" w:rsidRPr="001123CA" w:rsidRDefault="00C87AB4" w:rsidP="005521B4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IL SINDACO</w:t>
            </w:r>
          </w:p>
        </w:tc>
      </w:tr>
      <w:tr w:rsidR="00C87AB4" w:rsidRPr="001123CA" w14:paraId="3E483E02" w14:textId="77777777" w:rsidTr="005521B4">
        <w:tc>
          <w:tcPr>
            <w:tcW w:w="10005" w:type="dxa"/>
            <w:gridSpan w:val="4"/>
            <w:shd w:val="clear" w:color="auto" w:fill="auto"/>
          </w:tcPr>
          <w:p w14:paraId="710DECF4" w14:textId="77777777" w:rsidR="00C87AB4" w:rsidRPr="001123CA" w:rsidRDefault="00C87AB4" w:rsidP="005521B4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D4315F">
              <w:rPr>
                <w:rFonts w:ascii="Cambria" w:hAnsi="Cambria"/>
                <w:b/>
                <w:bCs/>
              </w:rPr>
              <w:t>Premesso</w:t>
            </w:r>
          </w:p>
        </w:tc>
      </w:tr>
      <w:tr w:rsidR="00C87AB4" w:rsidRPr="001123CA" w14:paraId="12764D64" w14:textId="77777777" w:rsidTr="005521B4">
        <w:tc>
          <w:tcPr>
            <w:tcW w:w="10005" w:type="dxa"/>
            <w:gridSpan w:val="4"/>
            <w:shd w:val="clear" w:color="auto" w:fill="auto"/>
          </w:tcPr>
          <w:p w14:paraId="3E5D1C7A" w14:textId="77777777" w:rsidR="00C87AB4" w:rsidRPr="00FE15C3" w:rsidRDefault="00C87AB4" w:rsidP="00C87AB4">
            <w:pPr>
              <w:numPr>
                <w:ilvl w:val="0"/>
                <w:numId w:val="2"/>
              </w:numPr>
              <w:spacing w:before="60" w:after="60"/>
              <w:rPr>
                <w:rFonts w:ascii="Cambria" w:hAnsi="Cambria" w:cs="Arial"/>
              </w:rPr>
            </w:pPr>
            <w:bookmarkStart w:id="1" w:name="_Hlk526779248"/>
            <w:bookmarkStart w:id="2" w:name="_Hlk526782569"/>
            <w:r w:rsidRPr="00FE15C3">
              <w:rPr>
                <w:rFonts w:ascii="Cambria" w:hAnsi="Cambria" w:cs="Arial"/>
              </w:rPr>
              <w:t xml:space="preserve">Premesso che in data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FE15C3">
              <w:rPr>
                <w:rFonts w:ascii="Cambria" w:hAnsi="Cambria" w:cs="Arial"/>
              </w:rPr>
              <w:t>, un (</w:t>
            </w:r>
            <w:r w:rsidRPr="00FE15C3">
              <w:rPr>
                <w:rFonts w:ascii="Cambria" w:hAnsi="Cambria" w:cs="Arial"/>
                <w:highlight w:val="green"/>
              </w:rPr>
              <w:t>descrizione dell’evento</w:t>
            </w:r>
            <w:r w:rsidRPr="00FE15C3">
              <w:rPr>
                <w:rFonts w:ascii="Cambria" w:hAnsi="Cambria" w:cs="Arial"/>
              </w:rPr>
              <w:t xml:space="preserve">) </w:t>
            </w:r>
            <w:bookmarkEnd w:id="1"/>
            <w:r w:rsidRPr="00FE15C3">
              <w:rPr>
                <w:rFonts w:ascii="Cambria" w:hAnsi="Cambria" w:cs="Arial"/>
              </w:rPr>
              <w:t xml:space="preserve">ha causato danni alle persone, alle abitazioni ed alle strutture pubbliche e produttive del Comune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bookmarkEnd w:id="2"/>
            <w:r w:rsidRPr="00FE15C3">
              <w:rPr>
                <w:rFonts w:ascii="Cambria" w:hAnsi="Cambria" w:cs="Arial"/>
              </w:rPr>
              <w:t>;</w:t>
            </w:r>
          </w:p>
          <w:p w14:paraId="151A5B0D" w14:textId="77777777" w:rsidR="00C87AB4" w:rsidRPr="009C4A0A" w:rsidRDefault="00C87AB4" w:rsidP="00C87AB4">
            <w:pPr>
              <w:numPr>
                <w:ilvl w:val="0"/>
                <w:numId w:val="2"/>
              </w:numPr>
              <w:spacing w:before="60" w:after="60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  <w:highlight w:val="yellow"/>
              </w:rPr>
              <w:t xml:space="preserve">Considerato che la situazione è tale da aver causato la dichiarazione di emergenza nazionale e l'emanazione di ordinanza artt. 7, 24 e 25 del </w:t>
            </w:r>
            <w:proofErr w:type="spellStart"/>
            <w:r w:rsidRPr="00FE15C3">
              <w:rPr>
                <w:rFonts w:ascii="Cambria" w:hAnsi="Cambria" w:cs="Arial"/>
                <w:highlight w:val="yellow"/>
              </w:rPr>
              <w:t>D.lgs</w:t>
            </w:r>
            <w:proofErr w:type="spellEnd"/>
            <w:r w:rsidRPr="00FE15C3">
              <w:rPr>
                <w:rFonts w:ascii="Cambria" w:hAnsi="Cambria" w:cs="Arial"/>
                <w:highlight w:val="yellow"/>
              </w:rPr>
              <w:t xml:space="preserve"> 1/2018; (1)</w:t>
            </w:r>
          </w:p>
          <w:p w14:paraId="2F23B653" w14:textId="77777777" w:rsidR="00C87AB4" w:rsidRPr="009C4A0A" w:rsidRDefault="00C87AB4" w:rsidP="00C87AB4">
            <w:pPr>
              <w:numPr>
                <w:ilvl w:val="0"/>
                <w:numId w:val="2"/>
              </w:numPr>
              <w:spacing w:before="60" w:after="60"/>
              <w:rPr>
                <w:rFonts w:ascii="Cambria" w:hAnsi="Cambria" w:cs="Arial"/>
              </w:rPr>
            </w:pPr>
            <w:r w:rsidRPr="009C4A0A">
              <w:rPr>
                <w:rFonts w:ascii="Cambria" w:hAnsi="Cambria" w:cs="Arial"/>
              </w:rPr>
              <w:t>Considerato che nel territorio del Comune sono localizzate numerose imprese i cui cicli produttivi prevedono l’utilizzo di materiali pericolosi, o che tali materiali producono;</w:t>
            </w:r>
          </w:p>
          <w:p w14:paraId="08165543" w14:textId="77777777" w:rsidR="00C87AB4" w:rsidRPr="009C4A0A" w:rsidRDefault="00C87AB4" w:rsidP="00C87AB4">
            <w:pPr>
              <w:numPr>
                <w:ilvl w:val="0"/>
                <w:numId w:val="2"/>
              </w:numPr>
              <w:spacing w:before="60" w:after="60"/>
              <w:rPr>
                <w:rFonts w:ascii="Cambria" w:hAnsi="Cambria" w:cs="Arial"/>
              </w:rPr>
            </w:pPr>
            <w:r w:rsidRPr="009C4A0A">
              <w:rPr>
                <w:rFonts w:ascii="Cambria" w:hAnsi="Cambria" w:cs="Arial"/>
              </w:rPr>
              <w:t xml:space="preserve">Considerato che in conseguenza dell’evento è possibile che detti materiali si disperdano creando reale pericolo per la pubblica incolumità, per la salute pubblica e per l’ambiente, e che è pertanto indispensabile che nell’immediato tali produzioni vengano sospese in attesa che venga dichiarato il cessato allarme; </w:t>
            </w:r>
          </w:p>
          <w:p w14:paraId="5BD1AD46" w14:textId="77777777" w:rsidR="00C87AB4" w:rsidRPr="009C4A0A" w:rsidRDefault="00C87AB4" w:rsidP="00C87AB4">
            <w:pPr>
              <w:numPr>
                <w:ilvl w:val="0"/>
                <w:numId w:val="2"/>
              </w:numPr>
              <w:spacing w:before="60" w:after="60"/>
              <w:rPr>
                <w:rFonts w:ascii="Cambria" w:hAnsi="Cambria" w:cs="Arial"/>
              </w:rPr>
            </w:pPr>
            <w:r w:rsidRPr="009C4A0A">
              <w:rPr>
                <w:rFonts w:ascii="Cambria" w:hAnsi="Cambria" w:cs="Arial"/>
              </w:rPr>
              <w:t>Ritenuto di dover provvedere in merito, stante l’esigenza di tutelare la salute pubblica, la pubblica incolumità e l’ambiente;</w:t>
            </w:r>
          </w:p>
          <w:p w14:paraId="15F150A4" w14:textId="77777777" w:rsidR="00C87AB4" w:rsidRDefault="00C87AB4" w:rsidP="00C87AB4">
            <w:pPr>
              <w:numPr>
                <w:ilvl w:val="0"/>
                <w:numId w:val="2"/>
              </w:numPr>
              <w:spacing w:before="60" w:after="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Visto il D.lgs. 1/2018;</w:t>
            </w:r>
          </w:p>
          <w:p w14:paraId="65AF60DE" w14:textId="77777777" w:rsidR="00C87AB4" w:rsidRPr="009C4A0A" w:rsidRDefault="00C87AB4" w:rsidP="00C87AB4">
            <w:pPr>
              <w:numPr>
                <w:ilvl w:val="0"/>
                <w:numId w:val="2"/>
              </w:numPr>
              <w:spacing w:before="60" w:after="60"/>
              <w:rPr>
                <w:rFonts w:ascii="Cambria" w:hAnsi="Cambria" w:cs="Arial"/>
              </w:rPr>
            </w:pPr>
            <w:r w:rsidRPr="009C4A0A">
              <w:rPr>
                <w:rFonts w:ascii="Cambria" w:hAnsi="Cambria" w:cs="Arial"/>
              </w:rPr>
              <w:t xml:space="preserve">Visto </w:t>
            </w:r>
            <w:r>
              <w:rPr>
                <w:rFonts w:ascii="Cambria" w:hAnsi="Cambria" w:cs="Arial"/>
              </w:rPr>
              <w:t>il</w:t>
            </w:r>
            <w:r w:rsidRPr="009C4A0A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>D</w:t>
            </w:r>
            <w:r w:rsidRPr="009C4A0A">
              <w:rPr>
                <w:rFonts w:ascii="Cambria" w:hAnsi="Cambria" w:cs="Arial"/>
              </w:rPr>
              <w:t xml:space="preserve">.lgs. 267/2000 </w:t>
            </w:r>
            <w:r>
              <w:rPr>
                <w:rFonts w:ascii="Cambria" w:hAnsi="Cambria" w:cs="Arial"/>
              </w:rPr>
              <w:t xml:space="preserve">e </w:t>
            </w:r>
            <w:proofErr w:type="spellStart"/>
            <w:r>
              <w:rPr>
                <w:rFonts w:ascii="Cambria" w:hAnsi="Cambria" w:cs="Arial"/>
              </w:rPr>
              <w:t>s.m.i.</w:t>
            </w:r>
            <w:proofErr w:type="spellEnd"/>
            <w:r w:rsidRPr="009C4A0A">
              <w:rPr>
                <w:rFonts w:ascii="Cambria" w:hAnsi="Cambria" w:cs="Arial"/>
              </w:rPr>
              <w:t>;</w:t>
            </w:r>
          </w:p>
          <w:p w14:paraId="142414D2" w14:textId="77777777" w:rsidR="00C87AB4" w:rsidRPr="009C4A0A" w:rsidRDefault="00C87AB4" w:rsidP="00C87AB4">
            <w:pPr>
              <w:numPr>
                <w:ilvl w:val="0"/>
                <w:numId w:val="2"/>
              </w:numPr>
              <w:spacing w:before="60" w:after="60"/>
              <w:rPr>
                <w:rFonts w:ascii="Cambria" w:hAnsi="Cambria" w:cs="Arial"/>
              </w:rPr>
            </w:pPr>
            <w:r w:rsidRPr="009C4A0A">
              <w:rPr>
                <w:rFonts w:ascii="Cambria" w:hAnsi="Cambria" w:cs="Arial"/>
              </w:rPr>
              <w:t xml:space="preserve">Vista la </w:t>
            </w:r>
            <w:r>
              <w:rPr>
                <w:rFonts w:ascii="Cambria" w:hAnsi="Cambria" w:cs="Arial"/>
              </w:rPr>
              <w:t>L.</w:t>
            </w:r>
            <w:r w:rsidRPr="009C4A0A">
              <w:rPr>
                <w:rFonts w:ascii="Cambria" w:hAnsi="Cambria" w:cs="Arial"/>
              </w:rPr>
              <w:t xml:space="preserve"> 241</w:t>
            </w:r>
            <w:r>
              <w:rPr>
                <w:rFonts w:ascii="Cambria" w:hAnsi="Cambria" w:cs="Arial"/>
              </w:rPr>
              <w:t xml:space="preserve">/1990 e </w:t>
            </w:r>
            <w:proofErr w:type="spellStart"/>
            <w:r>
              <w:rPr>
                <w:rFonts w:ascii="Cambria" w:hAnsi="Cambria" w:cs="Arial"/>
              </w:rPr>
              <w:t>s.m.i.</w:t>
            </w:r>
            <w:proofErr w:type="spellEnd"/>
            <w:r w:rsidRPr="009C4A0A">
              <w:rPr>
                <w:rFonts w:ascii="Cambria" w:hAnsi="Cambria" w:cs="Arial"/>
              </w:rPr>
              <w:t>;</w:t>
            </w:r>
          </w:p>
          <w:p w14:paraId="12E5BC52" w14:textId="7E56E165" w:rsidR="00C87AB4" w:rsidRPr="00C87AB4" w:rsidRDefault="00C87AB4" w:rsidP="00C87AB4">
            <w:pPr>
              <w:numPr>
                <w:ilvl w:val="0"/>
                <w:numId w:val="2"/>
              </w:numPr>
              <w:spacing w:before="60" w:after="60"/>
              <w:rPr>
                <w:rFonts w:ascii="Cambria" w:hAnsi="Cambria" w:cs="Arial"/>
              </w:rPr>
            </w:pPr>
            <w:r w:rsidRPr="009C4A0A">
              <w:rPr>
                <w:rFonts w:ascii="Cambria" w:hAnsi="Cambria" w:cs="Arial"/>
              </w:rPr>
              <w:t xml:space="preserve">Visto l’art. 32 della </w:t>
            </w:r>
            <w:r>
              <w:rPr>
                <w:rFonts w:ascii="Cambria" w:hAnsi="Cambria" w:cs="Arial"/>
              </w:rPr>
              <w:t>L.</w:t>
            </w:r>
            <w:r w:rsidRPr="009C4A0A">
              <w:rPr>
                <w:rFonts w:ascii="Cambria" w:hAnsi="Cambria" w:cs="Arial"/>
              </w:rPr>
              <w:t xml:space="preserve"> 833</w:t>
            </w:r>
            <w:r>
              <w:rPr>
                <w:rFonts w:ascii="Cambria" w:hAnsi="Cambria" w:cs="Arial"/>
              </w:rPr>
              <w:t>/1978</w:t>
            </w:r>
            <w:r w:rsidRPr="009C4A0A">
              <w:rPr>
                <w:rFonts w:ascii="Cambria" w:hAnsi="Cambria" w:cs="Arial"/>
              </w:rPr>
              <w:t xml:space="preserve"> (solo nel caso di tutela della salute pubblica)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C87AB4" w:rsidRPr="00C87AB4" w14:paraId="3E04C635" w14:textId="77777777" w:rsidTr="00C87AB4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AF0CE" w14:textId="6DDFF1AF" w:rsidR="00C87AB4" w:rsidRPr="00C87AB4" w:rsidRDefault="00C87AB4" w:rsidP="00C87AB4">
            <w:pPr>
              <w:spacing w:before="60" w:after="60"/>
              <w:ind w:left="360" w:hanging="360"/>
              <w:rPr>
                <w:rFonts w:ascii="Cambria" w:hAnsi="Cambria" w:cs="Arial"/>
                <w:b/>
                <w:bCs/>
              </w:rPr>
            </w:pPr>
            <w:bookmarkStart w:id="3" w:name="_Hlk526782535"/>
            <w:bookmarkStart w:id="4" w:name="_Hlk526779213"/>
            <w:bookmarkEnd w:id="0"/>
            <w:r w:rsidRPr="00C87AB4">
              <w:rPr>
                <w:rFonts w:ascii="Cambria" w:hAnsi="Cambria" w:cs="Arial"/>
                <w:b/>
                <w:bCs/>
              </w:rPr>
              <w:t>Ordina</w:t>
            </w:r>
          </w:p>
        </w:tc>
      </w:tr>
      <w:tr w:rsidR="00C87AB4" w:rsidRPr="001123CA" w14:paraId="7B03AFFF" w14:textId="77777777" w:rsidTr="00C87AB4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5DB6C" w14:textId="77777777" w:rsidR="00C87AB4" w:rsidRPr="009C4A0A" w:rsidRDefault="00C87AB4" w:rsidP="00C87AB4">
            <w:pPr>
              <w:numPr>
                <w:ilvl w:val="0"/>
                <w:numId w:val="3"/>
              </w:numPr>
              <w:spacing w:before="60" w:after="60"/>
              <w:rPr>
                <w:rFonts w:ascii="Cambria" w:hAnsi="Cambria" w:cs="Arial"/>
              </w:rPr>
            </w:pPr>
            <w:r w:rsidRPr="009C4A0A">
              <w:rPr>
                <w:rFonts w:ascii="Cambria" w:hAnsi="Cambria" w:cs="Arial"/>
              </w:rPr>
              <w:t>l’immediata sospensione di tutte le attività produttive delle imprese i cui cicli produttivi prevedono l’utilizzo di materiali pericolosi, o che tali materiali producono. Tale sospensione durerà fino alla dichiarazione di cessato allarme;</w:t>
            </w:r>
          </w:p>
          <w:p w14:paraId="5834C202" w14:textId="02C6AA02" w:rsidR="00C87AB4" w:rsidRPr="00C87AB4" w:rsidRDefault="00C87AB4" w:rsidP="00C87AB4">
            <w:pPr>
              <w:numPr>
                <w:ilvl w:val="0"/>
                <w:numId w:val="3"/>
              </w:numPr>
              <w:spacing w:before="60" w:after="60"/>
              <w:rPr>
                <w:rFonts w:ascii="Cambria" w:hAnsi="Cambria" w:cs="Arial"/>
              </w:rPr>
            </w:pPr>
            <w:r w:rsidRPr="009C4A0A">
              <w:rPr>
                <w:rFonts w:ascii="Cambria" w:hAnsi="Cambria" w:cs="Arial"/>
              </w:rPr>
              <w:t>i Responsabili di stabilimento provvederanno all’allontanamento o alla messa in sicurezza di detti materiali ed a segnalare l’eventuale necessità di adottare precauzioni o provvedimenti particolari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C87AB4" w:rsidRPr="00C87AB4" w14:paraId="57BFFD71" w14:textId="77777777" w:rsidTr="005521B4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EE3A4" w14:textId="77777777" w:rsidR="00C87AB4" w:rsidRPr="00C87AB4" w:rsidRDefault="00C87AB4" w:rsidP="005521B4">
            <w:pPr>
              <w:spacing w:before="60" w:after="60"/>
              <w:ind w:left="360" w:hanging="360"/>
              <w:rPr>
                <w:rFonts w:ascii="Cambria" w:hAnsi="Cambria" w:cs="Arial"/>
                <w:b/>
                <w:bCs/>
              </w:rPr>
            </w:pPr>
            <w:r w:rsidRPr="00C87AB4">
              <w:rPr>
                <w:rFonts w:ascii="Cambria" w:hAnsi="Cambria" w:cs="Arial"/>
                <w:b/>
                <w:bCs/>
              </w:rPr>
              <w:t>Rende noto</w:t>
            </w:r>
          </w:p>
        </w:tc>
      </w:tr>
      <w:tr w:rsidR="00C87AB4" w:rsidRPr="00C87AB4" w14:paraId="49D7EB3D" w14:textId="77777777" w:rsidTr="005521B4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AC36B" w14:textId="77777777" w:rsidR="00C87AB4" w:rsidRPr="00C87AB4" w:rsidRDefault="00C87AB4" w:rsidP="005521B4">
            <w:pPr>
              <w:spacing w:before="60" w:after="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c</w:t>
            </w:r>
            <w:r w:rsidRPr="009C4A0A">
              <w:rPr>
                <w:rFonts w:ascii="Cambria" w:hAnsi="Cambria" w:cs="Arial"/>
              </w:rPr>
              <w:t>he a norma dell'art.6 della L. 241</w:t>
            </w:r>
            <w:r>
              <w:rPr>
                <w:rFonts w:ascii="Cambria" w:hAnsi="Cambria" w:cs="Arial"/>
              </w:rPr>
              <w:t>/1990</w:t>
            </w:r>
            <w:r w:rsidRPr="009C4A0A">
              <w:rPr>
                <w:rFonts w:ascii="Cambria" w:hAnsi="Cambria" w:cs="Arial"/>
              </w:rPr>
              <w:t xml:space="preserve"> il responsabile del provvedimento è il </w:t>
            </w:r>
            <w:r>
              <w:rPr>
                <w:rFonts w:ascii="Cambria" w:hAnsi="Cambria" w:cs="Arial"/>
              </w:rPr>
              <w:t>S</w:t>
            </w:r>
            <w:r w:rsidRPr="009C4A0A">
              <w:rPr>
                <w:rFonts w:ascii="Cambria" w:hAnsi="Cambria" w:cs="Arial"/>
              </w:rPr>
              <w:t>ig</w:t>
            </w:r>
            <w:r>
              <w:rPr>
                <w:rFonts w:ascii="Cambria" w:hAnsi="Cambria" w:cs="Arial"/>
              </w:rPr>
              <w:t xml:space="preserve">.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9C4A0A">
              <w:rPr>
                <w:rFonts w:ascii="Cambria" w:hAnsi="Cambria" w:cs="Arial"/>
              </w:rPr>
              <w:t xml:space="preserve"> il quale provvederà all’adozione di tutti gli atti successivi e conseguenti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C87AB4" w:rsidRPr="00C87AB4" w14:paraId="4D29A95A" w14:textId="77777777" w:rsidTr="005521B4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F7F0C" w14:textId="6E8B8FAC" w:rsidR="00C87AB4" w:rsidRPr="00C87AB4" w:rsidRDefault="00C87AB4" w:rsidP="005521B4">
            <w:pPr>
              <w:spacing w:before="60" w:after="60"/>
              <w:ind w:left="360" w:hanging="36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Avverte</w:t>
            </w:r>
          </w:p>
        </w:tc>
      </w:tr>
      <w:tr w:rsidR="00C87AB4" w:rsidRPr="00C87AB4" w14:paraId="705404F5" w14:textId="77777777" w:rsidTr="00C87AB4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AC5F" w14:textId="77777777" w:rsidR="00C87AB4" w:rsidRPr="009C4A0A" w:rsidRDefault="00C87AB4" w:rsidP="00C87AB4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c</w:t>
            </w:r>
            <w:r w:rsidRPr="009C4A0A">
              <w:rPr>
                <w:rFonts w:ascii="Cambria" w:hAnsi="Cambria" w:cs="Arial"/>
              </w:rPr>
              <w:t>he eventuali danni a persone e cose, derivanti dal mancato rispetto del presente provvedimento, saranno a carico degli inadempienti che ne risponderanno in via civile, penale ed amministrativa;</w:t>
            </w:r>
          </w:p>
          <w:p w14:paraId="366C9FFD" w14:textId="77777777" w:rsidR="00C87AB4" w:rsidRPr="00FE15C3" w:rsidRDefault="00C87AB4" w:rsidP="00C87AB4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bookmarkStart w:id="5" w:name="_Hlk526782245"/>
            <w:r w:rsidRPr="00FE15C3">
              <w:rPr>
                <w:rFonts w:ascii="Cambria" w:hAnsi="Cambria" w:cs="Arial"/>
              </w:rPr>
              <w:t>Che, ai sensi dell’art. 3, comma 4, della Legge 241/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90, contro la presente ordinanza quanti hanno interesse potranno fare ricorso amministrativo avanti al  Prefetto di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entro 30 giorni (D.P.R. 1199/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 xml:space="preserve">71), dalla pubblicazione del provvedimento all’Albo Pretorio, ricorso giurisdizionale al TAR del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entro 60 giorni (L. 1034/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71- D</w:t>
            </w:r>
            <w:r>
              <w:rPr>
                <w:rFonts w:ascii="Cambria" w:hAnsi="Cambria" w:cs="Arial"/>
              </w:rPr>
              <w:t>.</w:t>
            </w:r>
            <w:r w:rsidRPr="00FE15C3">
              <w:rPr>
                <w:rFonts w:ascii="Cambria" w:hAnsi="Cambria" w:cs="Arial"/>
              </w:rPr>
              <w:t>lgs</w:t>
            </w:r>
            <w:r>
              <w:rPr>
                <w:rFonts w:ascii="Cambria" w:hAnsi="Cambria" w:cs="Arial"/>
              </w:rPr>
              <w:t>.</w:t>
            </w:r>
            <w:r w:rsidRPr="00FE15C3">
              <w:rPr>
                <w:rFonts w:ascii="Cambria" w:hAnsi="Cambria" w:cs="Arial"/>
              </w:rPr>
              <w:t xml:space="preserve"> 104/</w:t>
            </w:r>
            <w:r>
              <w:rPr>
                <w:rFonts w:ascii="Cambria" w:hAnsi="Cambria" w:cs="Arial"/>
              </w:rPr>
              <w:t>20</w:t>
            </w:r>
            <w:r w:rsidRPr="00FE15C3">
              <w:rPr>
                <w:rFonts w:ascii="Cambria" w:hAnsi="Cambria" w:cs="Arial"/>
              </w:rPr>
              <w:t>10) o, in via alternativa ricorso straordinario entro 120 giorni al Presidente della Repubblica, ( D.P.R. 1199/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71),  termini tutti decorrenti dalla data di notifica/pubblicazione del presente provvedimento o della piena conoscenza dello stesso;</w:t>
            </w:r>
          </w:p>
          <w:bookmarkEnd w:id="5"/>
          <w:p w14:paraId="004280E9" w14:textId="4F02EE2F" w:rsidR="00C87AB4" w:rsidRPr="009C4A0A" w:rsidRDefault="00C87AB4" w:rsidP="00C87AB4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 w:rsidRPr="009C4A0A">
              <w:rPr>
                <w:rFonts w:ascii="Cambria" w:hAnsi="Cambria" w:cs="Arial"/>
              </w:rPr>
              <w:t xml:space="preserve">Copia del presente provvedimento è pubblicata all’Albo del comune e verrà trasmessa alla Regione Piemonte, alla A.S.L., alla Prefettura </w:t>
            </w:r>
            <w:r>
              <w:rPr>
                <w:rFonts w:ascii="Cambria" w:hAnsi="Cambria" w:cs="Arial"/>
              </w:rPr>
              <w:t xml:space="preserve">– Ufficio Territoriale del Governo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="00B90D9C">
              <w:rPr>
                <w:rFonts w:ascii="Cambria" w:hAnsi="Cambria" w:cs="Arial"/>
              </w:rPr>
              <w:t xml:space="preserve"> e </w:t>
            </w:r>
            <w:r>
              <w:rPr>
                <w:rFonts w:ascii="Cambria" w:hAnsi="Cambria" w:cs="Arial"/>
              </w:rPr>
              <w:t xml:space="preserve">alla </w:t>
            </w:r>
            <w:r w:rsidRPr="00C87AB4">
              <w:rPr>
                <w:rFonts w:ascii="Cambria" w:hAnsi="Cambria" w:cs="Arial"/>
                <w:highlight w:val="green"/>
              </w:rPr>
              <w:t>Provincia/Città Metropolitana</w:t>
            </w:r>
            <w:r>
              <w:rPr>
                <w:rFonts w:ascii="Cambria" w:hAnsi="Cambria" w:cs="Arial"/>
              </w:rPr>
              <w:t xml:space="preserve">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9C4A0A">
              <w:rPr>
                <w:rFonts w:ascii="Cambria" w:hAnsi="Cambria" w:cs="Arial"/>
              </w:rPr>
              <w:t>. Copia dello stesso dovrà essere distribuito a tutti i nuclei familiari interessati, ed affisso in tutti i luoghi pubblici.</w:t>
            </w:r>
          </w:p>
          <w:p w14:paraId="147890B4" w14:textId="22218EDC" w:rsidR="00C87AB4" w:rsidRPr="00C87AB4" w:rsidRDefault="00C87AB4" w:rsidP="00C87AB4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 w:rsidRPr="009C4A0A">
              <w:rPr>
                <w:rFonts w:ascii="Cambria" w:hAnsi="Cambria" w:cs="Arial"/>
              </w:rPr>
              <w:t xml:space="preserve">Sono incaricati della esecuzione della presente ordinanza, </w:t>
            </w:r>
            <w:r>
              <w:rPr>
                <w:rFonts w:ascii="Cambria" w:hAnsi="Cambria" w:cs="Arial"/>
              </w:rPr>
              <w:t>la Polizia Locale</w:t>
            </w:r>
            <w:r w:rsidRPr="009C4A0A">
              <w:rPr>
                <w:rFonts w:ascii="Cambria" w:hAnsi="Cambria" w:cs="Arial"/>
              </w:rPr>
              <w:t xml:space="preserve">, le </w:t>
            </w:r>
            <w:r>
              <w:rPr>
                <w:rFonts w:ascii="Cambria" w:hAnsi="Cambria" w:cs="Arial"/>
              </w:rPr>
              <w:t>F</w:t>
            </w:r>
            <w:r w:rsidRPr="009C4A0A">
              <w:rPr>
                <w:rFonts w:ascii="Cambria" w:hAnsi="Cambria" w:cs="Arial"/>
              </w:rPr>
              <w:t>orze dell’Ordine.</w:t>
            </w:r>
          </w:p>
        </w:tc>
      </w:tr>
      <w:tr w:rsidR="00C87AB4" w:rsidRPr="00396368" w14:paraId="1DFEF9C6" w14:textId="77777777" w:rsidTr="005521B4">
        <w:tc>
          <w:tcPr>
            <w:tcW w:w="1951" w:type="dxa"/>
            <w:vMerge w:val="restart"/>
            <w:shd w:val="clear" w:color="auto" w:fill="auto"/>
            <w:vAlign w:val="center"/>
          </w:tcPr>
          <w:p w14:paraId="5AA2F3B2" w14:textId="77777777" w:rsidR="00C87AB4" w:rsidRPr="00396368" w:rsidRDefault="00C87AB4" w:rsidP="005521B4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note</w:t>
            </w:r>
          </w:p>
        </w:tc>
        <w:tc>
          <w:tcPr>
            <w:tcW w:w="8054" w:type="dxa"/>
            <w:gridSpan w:val="3"/>
            <w:shd w:val="clear" w:color="auto" w:fill="auto"/>
          </w:tcPr>
          <w:p w14:paraId="386BE362" w14:textId="77777777" w:rsidR="00C87AB4" w:rsidRPr="003769C7" w:rsidRDefault="00C87AB4" w:rsidP="005521B4">
            <w:pPr>
              <w:spacing w:before="60" w:after="60"/>
              <w:rPr>
                <w:rFonts w:ascii="Cambria" w:hAnsi="Cambria" w:cs="Arial"/>
                <w:i/>
              </w:rPr>
            </w:pPr>
            <w:r w:rsidRPr="005B725C">
              <w:rPr>
                <w:rFonts w:ascii="Cambria" w:hAnsi="Cambria" w:cs="Arial"/>
                <w:i/>
              </w:rPr>
              <w:t xml:space="preserve">in </w:t>
            </w:r>
            <w:r w:rsidRPr="005B725C">
              <w:rPr>
                <w:rFonts w:ascii="Cambria" w:hAnsi="Cambria" w:cs="Arial"/>
                <w:i/>
                <w:highlight w:val="green"/>
              </w:rPr>
              <w:t>verde</w:t>
            </w:r>
            <w:r w:rsidRPr="005B725C">
              <w:rPr>
                <w:rFonts w:ascii="Cambria" w:hAnsi="Cambria" w:cs="Arial"/>
                <w:i/>
              </w:rPr>
              <w:t xml:space="preserve"> le parti da completare</w:t>
            </w:r>
          </w:p>
        </w:tc>
      </w:tr>
      <w:tr w:rsidR="00C87AB4" w:rsidRPr="00D4315F" w14:paraId="281BA3C3" w14:textId="77777777" w:rsidTr="005521B4">
        <w:tc>
          <w:tcPr>
            <w:tcW w:w="1951" w:type="dxa"/>
            <w:vMerge/>
            <w:shd w:val="clear" w:color="auto" w:fill="auto"/>
            <w:vAlign w:val="center"/>
          </w:tcPr>
          <w:p w14:paraId="59C0EC3B" w14:textId="77777777" w:rsidR="00C87AB4" w:rsidRDefault="00C87AB4" w:rsidP="005521B4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</w:p>
        </w:tc>
        <w:tc>
          <w:tcPr>
            <w:tcW w:w="8054" w:type="dxa"/>
            <w:gridSpan w:val="3"/>
            <w:shd w:val="clear" w:color="auto" w:fill="auto"/>
          </w:tcPr>
          <w:p w14:paraId="59338254" w14:textId="77777777" w:rsidR="00C87AB4" w:rsidRPr="003769C7" w:rsidRDefault="00C87AB4" w:rsidP="005521B4">
            <w:pPr>
              <w:spacing w:before="60" w:after="60"/>
              <w:rPr>
                <w:rFonts w:ascii="Cambria" w:hAnsi="Cambria" w:cs="Arial"/>
                <w:i/>
              </w:rPr>
            </w:pPr>
            <w:r w:rsidRPr="005B725C">
              <w:rPr>
                <w:rFonts w:ascii="Cambria" w:hAnsi="Cambria" w:cs="Arial"/>
                <w:i/>
              </w:rPr>
              <w:t xml:space="preserve">in </w:t>
            </w:r>
            <w:r w:rsidRPr="005B725C">
              <w:rPr>
                <w:rFonts w:ascii="Cambria" w:hAnsi="Cambria" w:cs="Arial"/>
                <w:i/>
                <w:highlight w:val="yellow"/>
              </w:rPr>
              <w:t>giallo</w:t>
            </w:r>
            <w:r w:rsidRPr="005B725C">
              <w:rPr>
                <w:rFonts w:ascii="Cambria" w:hAnsi="Cambria" w:cs="Arial"/>
                <w:i/>
              </w:rPr>
              <w:t xml:space="preserve"> il capoverso da aggiungere nel caso l’evento sia di grosse proporzioni (1)</w:t>
            </w:r>
          </w:p>
        </w:tc>
      </w:tr>
      <w:bookmarkEnd w:id="3"/>
      <w:bookmarkEnd w:id="4"/>
    </w:tbl>
    <w:p w14:paraId="33D4DDBA" w14:textId="77777777" w:rsidR="00C87AB4" w:rsidRDefault="00C87AB4" w:rsidP="00C87AB4">
      <w:pPr>
        <w:spacing w:before="60" w:after="60"/>
        <w:rPr>
          <w:rFonts w:ascii="Cambria" w:hAnsi="Cambria" w:cs="Arial"/>
          <w:i/>
        </w:rPr>
      </w:pPr>
    </w:p>
    <w:sectPr w:rsidR="00C87AB4" w:rsidSect="001253D5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20" w:footer="720" w:gutter="0"/>
      <w:pgNumType w:start="1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C25B7" w14:textId="77777777" w:rsidR="00E90EA3" w:rsidRDefault="00E90EA3">
      <w:r>
        <w:separator/>
      </w:r>
    </w:p>
  </w:endnote>
  <w:endnote w:type="continuationSeparator" w:id="0">
    <w:p w14:paraId="29F1F2C5" w14:textId="77777777" w:rsidR="00E90EA3" w:rsidRDefault="00E90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mbusRomNo9L-M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88A2E" w14:textId="77777777" w:rsidR="00EA2955" w:rsidRDefault="00EA295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1A9BF5C" w14:textId="77777777" w:rsidR="00EA2955" w:rsidRDefault="00EA295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0788E" w14:textId="77777777" w:rsidR="00EA2955" w:rsidRDefault="00EA2955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DE85F" w14:textId="77777777" w:rsidR="00E90EA3" w:rsidRDefault="00E90EA3">
      <w:r>
        <w:separator/>
      </w:r>
    </w:p>
  </w:footnote>
  <w:footnote w:type="continuationSeparator" w:id="0">
    <w:p w14:paraId="5D7E9BAE" w14:textId="77777777" w:rsidR="00E90EA3" w:rsidRDefault="00E90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87B01" w14:textId="6A810580" w:rsidR="00260946" w:rsidRDefault="00D77039" w:rsidP="00260946">
    <w:pPr>
      <w:pStyle w:val="Pidipagina"/>
      <w:rPr>
        <w:rFonts w:ascii="Cambria" w:hAnsi="Cambria"/>
        <w:i/>
        <w:sz w:val="16"/>
        <w:szCs w:val="16"/>
      </w:rPr>
    </w:pPr>
    <w:bookmarkStart w:id="6" w:name="_Hlk527725052"/>
    <w:r>
      <w:rPr>
        <w:rFonts w:ascii="Cambria" w:hAnsi="Cambria"/>
        <w:i/>
        <w:sz w:val="16"/>
        <w:szCs w:val="16"/>
      </w:rPr>
      <w:t>COM 08 NO</w:t>
    </w:r>
    <w:r w:rsidR="00260946">
      <w:rPr>
        <w:rFonts w:ascii="Cambria" w:hAnsi="Cambria"/>
        <w:i/>
        <w:sz w:val="16"/>
        <w:szCs w:val="16"/>
      </w:rPr>
      <w:t xml:space="preserve"> • Piano </w:t>
    </w:r>
    <w:r>
      <w:rPr>
        <w:rFonts w:ascii="Cambria" w:hAnsi="Cambria"/>
        <w:i/>
        <w:sz w:val="16"/>
        <w:szCs w:val="16"/>
      </w:rPr>
      <w:t>inter</w:t>
    </w:r>
    <w:r w:rsidR="00260946">
      <w:rPr>
        <w:rFonts w:ascii="Cambria" w:hAnsi="Cambria"/>
        <w:i/>
        <w:sz w:val="16"/>
        <w:szCs w:val="16"/>
      </w:rPr>
      <w:t>comunale di protezione civile • Ordinanze Sindacali</w:t>
    </w:r>
    <w:bookmarkEnd w:id="6"/>
  </w:p>
  <w:p w14:paraId="1F037CDA" w14:textId="77777777" w:rsidR="007177B2" w:rsidRDefault="007177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1302746"/>
    <w:lvl w:ilvl="0">
      <w:numFmt w:val="decimal"/>
      <w:lvlText w:val="*"/>
      <w:lvlJc w:val="left"/>
    </w:lvl>
  </w:abstractNum>
  <w:abstractNum w:abstractNumId="1" w15:restartNumberingAfterBreak="0">
    <w:nsid w:val="09756DDC"/>
    <w:multiLevelType w:val="hybridMultilevel"/>
    <w:tmpl w:val="CDD28BD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1D4DAC"/>
    <w:multiLevelType w:val="hybridMultilevel"/>
    <w:tmpl w:val="12E42C8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A02487C"/>
    <w:multiLevelType w:val="hybridMultilevel"/>
    <w:tmpl w:val="F1D047B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4522543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701466964">
    <w:abstractNumId w:val="2"/>
  </w:num>
  <w:num w:numId="3" w16cid:durableId="952714159">
    <w:abstractNumId w:val="3"/>
  </w:num>
  <w:num w:numId="4" w16cid:durableId="1242062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oNotTrackMoves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2CE0"/>
    <w:rsid w:val="0004733F"/>
    <w:rsid w:val="000A660F"/>
    <w:rsid w:val="000C6B5C"/>
    <w:rsid w:val="000C7763"/>
    <w:rsid w:val="00121D5F"/>
    <w:rsid w:val="001253D5"/>
    <w:rsid w:val="001D6FF8"/>
    <w:rsid w:val="00235CFC"/>
    <w:rsid w:val="00247DAB"/>
    <w:rsid w:val="00260946"/>
    <w:rsid w:val="00320D94"/>
    <w:rsid w:val="003356D1"/>
    <w:rsid w:val="00357797"/>
    <w:rsid w:val="00411112"/>
    <w:rsid w:val="004B5DD2"/>
    <w:rsid w:val="004C23D9"/>
    <w:rsid w:val="005A2CE0"/>
    <w:rsid w:val="007177B2"/>
    <w:rsid w:val="007452E6"/>
    <w:rsid w:val="008D04A6"/>
    <w:rsid w:val="008E5D58"/>
    <w:rsid w:val="00967FC6"/>
    <w:rsid w:val="009B6066"/>
    <w:rsid w:val="009C4A0A"/>
    <w:rsid w:val="00A32642"/>
    <w:rsid w:val="00A361D0"/>
    <w:rsid w:val="00AB54D9"/>
    <w:rsid w:val="00B35AE2"/>
    <w:rsid w:val="00B90D9C"/>
    <w:rsid w:val="00BB3DBF"/>
    <w:rsid w:val="00C1143B"/>
    <w:rsid w:val="00C87AB4"/>
    <w:rsid w:val="00CB563F"/>
    <w:rsid w:val="00D73D14"/>
    <w:rsid w:val="00D77039"/>
    <w:rsid w:val="00E559E9"/>
    <w:rsid w:val="00E90EA3"/>
    <w:rsid w:val="00EA2955"/>
    <w:rsid w:val="00ED0D3B"/>
    <w:rsid w:val="00EE5C40"/>
    <w:rsid w:val="00FE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B9495A"/>
  <w15:chartTrackingRefBased/>
  <w15:docId w15:val="{0A7145AF-D3DC-4CF8-B288-60815A9D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17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2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Cumiana</vt:lpstr>
    </vt:vector>
  </TitlesOfParts>
  <Company>Servizio Informatica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 08 NO</dc:title>
  <dc:subject/>
  <dc:creator>Regione Marche</dc:creator>
  <cp:keywords/>
  <cp:lastModifiedBy>Gianfranco Messina</cp:lastModifiedBy>
  <cp:revision>19</cp:revision>
  <cp:lastPrinted>1998-10-20T14:02:00Z</cp:lastPrinted>
  <dcterms:created xsi:type="dcterms:W3CDTF">2020-10-26T17:24:00Z</dcterms:created>
  <dcterms:modified xsi:type="dcterms:W3CDTF">2023-02-14T07:38:00Z</dcterms:modified>
</cp:coreProperties>
</file>